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0F" w:rsidRDefault="00BD4D0F" w:rsidP="00BD4D0F">
      <w:pPr>
        <w:widowControl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“</w:t>
      </w:r>
      <w:r w:rsidRPr="007A59A1">
        <w:rPr>
          <w:rFonts w:ascii="仿宋_GB2312" w:eastAsia="仿宋_GB2312" w:hint="eastAsia"/>
          <w:b/>
          <w:sz w:val="32"/>
          <w:szCs w:val="32"/>
        </w:rPr>
        <w:t>装配式木结构建筑之绿色健康应用交流会</w:t>
      </w:r>
      <w:r>
        <w:rPr>
          <w:rFonts w:ascii="仿宋_GB2312" w:eastAsia="仿宋_GB2312" w:hint="eastAsia"/>
          <w:b/>
          <w:sz w:val="32"/>
          <w:szCs w:val="32"/>
        </w:rPr>
        <w:t>”</w:t>
      </w:r>
      <w:r>
        <w:rPr>
          <w:rFonts w:ascii="仿宋_GB2312" w:eastAsia="仿宋_GB2312"/>
          <w:b/>
          <w:sz w:val="32"/>
          <w:szCs w:val="32"/>
        </w:rPr>
        <w:t xml:space="preserve"> </w:t>
      </w:r>
    </w:p>
    <w:p w:rsidR="00DA5728" w:rsidRDefault="00DA5728" w:rsidP="00DA5728"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</w:t>
      </w:r>
      <w:r w:rsidR="00BD4D0F">
        <w:rPr>
          <w:rFonts w:ascii="仿宋_GB2312" w:eastAsia="仿宋_GB2312" w:hint="eastAsia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：</w:t>
      </w:r>
      <w:r w:rsidR="00BD4D0F">
        <w:rPr>
          <w:rFonts w:ascii="仿宋_GB2312" w:eastAsia="仿宋_GB2312" w:hint="eastAsia"/>
          <w:b/>
          <w:sz w:val="32"/>
          <w:szCs w:val="32"/>
        </w:rPr>
        <w:t>报名回执</w:t>
      </w:r>
    </w:p>
    <w:p w:rsidR="00DA5728" w:rsidRDefault="00DA5728" w:rsidP="00DA5728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:rsidR="00DA5728" w:rsidRDefault="00DA5728" w:rsidP="00DA5728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时间：2019年</w:t>
      </w:r>
      <w:r w:rsidR="007A59A1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7A59A1">
        <w:rPr>
          <w:rFonts w:asciiTheme="minorEastAsia" w:hAnsiTheme="minorEastAsia" w:hint="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日14:</w:t>
      </w:r>
      <w:r w:rsidR="007A59A1">
        <w:rPr>
          <w:rFonts w:asciiTheme="minorEastAsia" w:hAnsiTheme="minorEastAsia" w:hint="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0-17:</w:t>
      </w:r>
      <w:r w:rsidR="007A59A1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0</w:t>
      </w:r>
    </w:p>
    <w:p w:rsidR="00DA5728" w:rsidRDefault="00DA5728" w:rsidP="00DA5728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地点：</w:t>
      </w:r>
      <w:r w:rsidR="007A59A1" w:rsidRPr="007A59A1">
        <w:rPr>
          <w:rFonts w:asciiTheme="minorEastAsia" w:hAnsiTheme="minorEastAsia" w:hint="eastAsia"/>
          <w:sz w:val="24"/>
          <w:szCs w:val="24"/>
        </w:rPr>
        <w:t>深圳福田区福华路深圳大中华喜来登酒店6楼元(1+2)会议室</w:t>
      </w:r>
    </w:p>
    <w:tbl>
      <w:tblPr>
        <w:tblStyle w:val="a5"/>
        <w:tblW w:w="0" w:type="auto"/>
        <w:tblLook w:val="04A0"/>
      </w:tblPr>
      <w:tblGrid>
        <w:gridCol w:w="1668"/>
        <w:gridCol w:w="2592"/>
        <w:gridCol w:w="1944"/>
        <w:gridCol w:w="2318"/>
      </w:tblGrid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姓  名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职  务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手  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邮  箱</w:t>
            </w: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DA5728" w:rsidRDefault="00DA5728" w:rsidP="00DA5728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* 请于</w:t>
      </w:r>
      <w:r w:rsidR="007A59A1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月28日前填写报名回执并发送至协会邮箱szlx003@vip.126.com；</w:t>
      </w:r>
      <w:r w:rsidR="007A59A1">
        <w:rPr>
          <w:rFonts w:asciiTheme="minorEastAsia" w:hAnsiTheme="minorEastAsia" w:hint="eastAsia"/>
          <w:sz w:val="24"/>
          <w:szCs w:val="24"/>
        </w:rPr>
        <w:t>联络人：谢工，</w:t>
      </w:r>
      <w:r>
        <w:rPr>
          <w:rFonts w:asciiTheme="minorEastAsia" w:hAnsiTheme="minorEastAsia" w:hint="eastAsia"/>
          <w:sz w:val="24"/>
          <w:szCs w:val="24"/>
        </w:rPr>
        <w:t>联系电话：0755-23931865</w:t>
      </w:r>
      <w:r w:rsidR="007A59A1">
        <w:rPr>
          <w:rFonts w:asciiTheme="minorEastAsia" w:hAnsiTheme="minorEastAsia" w:hint="eastAsia"/>
          <w:sz w:val="24"/>
          <w:szCs w:val="24"/>
        </w:rPr>
        <w:t>；</w:t>
      </w:r>
      <w:r>
        <w:rPr>
          <w:rFonts w:asciiTheme="minorEastAsia" w:hAnsiTheme="minorEastAsia" w:hint="eastAsia"/>
          <w:sz w:val="24"/>
          <w:szCs w:val="24"/>
        </w:rPr>
        <w:t>温馨提醒：</w:t>
      </w:r>
      <w:r w:rsidR="007A59A1">
        <w:rPr>
          <w:rFonts w:asciiTheme="minorEastAsia" w:hAnsiTheme="minorEastAsia" w:hint="eastAsia"/>
          <w:sz w:val="24"/>
          <w:szCs w:val="24"/>
        </w:rPr>
        <w:t>请绿色出行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DA5728" w:rsidRPr="007A59A1" w:rsidRDefault="00DA5728" w:rsidP="00DA5728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BD4D0F" w:rsidRDefault="00BD4D0F" w:rsidP="00BD4D0F"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附件2： 议程安排</w:t>
      </w:r>
    </w:p>
    <w:p w:rsidR="00BD4D0F" w:rsidRPr="007036C2" w:rsidRDefault="00BD4D0F" w:rsidP="00BD4D0F">
      <w:pPr>
        <w:pStyle w:val="a6"/>
        <w:autoSpaceDE w:val="0"/>
        <w:autoSpaceDN w:val="0"/>
        <w:adjustRightInd w:val="0"/>
        <w:spacing w:line="360" w:lineRule="exact"/>
        <w:ind w:left="420" w:firstLineChars="0" w:firstLine="0"/>
        <w:rPr>
          <w:rFonts w:ascii="微软雅黑" w:eastAsia="微软雅黑" w:hAnsi="微软雅黑" w:cs="华文仿宋"/>
          <w:sz w:val="21"/>
          <w:szCs w:val="21"/>
        </w:rPr>
      </w:pPr>
      <w:r w:rsidRPr="007036C2">
        <w:rPr>
          <w:rFonts w:ascii="微软雅黑" w:eastAsia="微软雅黑" w:hAnsi="微软雅黑" w:cs="华文仿宋" w:hint="eastAsia"/>
          <w:sz w:val="21"/>
          <w:szCs w:val="21"/>
        </w:rPr>
        <w:t>14:</w:t>
      </w:r>
      <w:r>
        <w:rPr>
          <w:rFonts w:ascii="微软雅黑" w:eastAsia="微软雅黑" w:hAnsi="微软雅黑" w:cs="华文仿宋"/>
          <w:sz w:val="21"/>
          <w:szCs w:val="21"/>
        </w:rPr>
        <w:t>15</w:t>
      </w:r>
      <w:r w:rsidRPr="007036C2">
        <w:rPr>
          <w:rFonts w:ascii="微软雅黑" w:eastAsia="微软雅黑" w:hAnsi="微软雅黑" w:cs="华文仿宋" w:hint="eastAsia"/>
          <w:sz w:val="21"/>
          <w:szCs w:val="21"/>
        </w:rPr>
        <w:t>-14:</w:t>
      </w:r>
      <w:r>
        <w:rPr>
          <w:rFonts w:ascii="微软雅黑" w:eastAsia="微软雅黑" w:hAnsi="微软雅黑" w:cs="华文仿宋"/>
          <w:sz w:val="21"/>
          <w:szCs w:val="21"/>
        </w:rPr>
        <w:t>30</w:t>
      </w:r>
      <w:r>
        <w:rPr>
          <w:rFonts w:ascii="微软雅黑" w:eastAsia="微软雅黑" w:hAnsi="微软雅黑" w:cs="华文仿宋" w:hint="eastAsia"/>
          <w:sz w:val="21"/>
          <w:szCs w:val="21"/>
        </w:rPr>
        <w:t>活动签到</w:t>
      </w:r>
    </w:p>
    <w:p w:rsidR="00BD4D0F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 w:rsidRPr="0018311C">
        <w:rPr>
          <w:rFonts w:ascii="微软雅黑" w:eastAsia="微软雅黑" w:hAnsi="微软雅黑" w:cs="华文仿宋" w:hint="eastAsia"/>
          <w:szCs w:val="21"/>
        </w:rPr>
        <w:t>14:</w:t>
      </w:r>
      <w:r>
        <w:rPr>
          <w:rFonts w:ascii="微软雅黑" w:eastAsia="微软雅黑" w:hAnsi="微软雅黑" w:cs="华文仿宋"/>
          <w:szCs w:val="21"/>
        </w:rPr>
        <w:t>30</w:t>
      </w:r>
      <w:r w:rsidRPr="0018311C">
        <w:rPr>
          <w:rFonts w:ascii="微软雅黑" w:eastAsia="微软雅黑" w:hAnsi="微软雅黑" w:cs="华文仿宋" w:hint="eastAsia"/>
          <w:szCs w:val="21"/>
        </w:rPr>
        <w:t>-1</w:t>
      </w:r>
      <w:r>
        <w:rPr>
          <w:rFonts w:ascii="微软雅黑" w:eastAsia="微软雅黑" w:hAnsi="微软雅黑" w:cs="华文仿宋"/>
          <w:szCs w:val="21"/>
        </w:rPr>
        <w:t>4</w:t>
      </w:r>
      <w:r w:rsidRPr="0018311C"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50</w:t>
      </w:r>
      <w:r w:rsidRPr="009913F2">
        <w:rPr>
          <w:rFonts w:ascii="微软雅黑" w:eastAsia="微软雅黑" w:hAnsi="微软雅黑" w:cs="华文仿宋" w:hint="eastAsia"/>
          <w:szCs w:val="21"/>
        </w:rPr>
        <w:t>广东省建设工程绿色</w:t>
      </w:r>
      <w:r>
        <w:rPr>
          <w:rFonts w:ascii="微软雅黑" w:eastAsia="微软雅黑" w:hAnsi="微软雅黑" w:cs="华文仿宋" w:hint="eastAsia"/>
          <w:szCs w:val="21"/>
        </w:rPr>
        <w:t>与装配式发展协会会长致辞</w:t>
      </w:r>
    </w:p>
    <w:p w:rsidR="00BD4D0F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深圳市绿色建筑协会秘书长致辞</w:t>
      </w:r>
    </w:p>
    <w:p w:rsidR="00BD4D0F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加拿大木业协会市场推广高级总监致辞</w:t>
      </w:r>
    </w:p>
    <w:p w:rsidR="00BD4D0F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4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50</w:t>
      </w:r>
      <w:r>
        <w:rPr>
          <w:rFonts w:ascii="微软雅黑" w:eastAsia="微软雅黑" w:hAnsi="微软雅黑" w:cs="华文仿宋" w:hint="eastAsia"/>
          <w:szCs w:val="21"/>
        </w:rPr>
        <w:t>-1</w:t>
      </w:r>
      <w:r>
        <w:rPr>
          <w:rFonts w:ascii="微软雅黑" w:eastAsia="微软雅黑" w:hAnsi="微软雅黑" w:cs="华文仿宋"/>
          <w:szCs w:val="21"/>
        </w:rPr>
        <w:t>5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0</w:t>
      </w:r>
      <w:r>
        <w:rPr>
          <w:rFonts w:ascii="微软雅黑" w:eastAsia="微软雅黑" w:hAnsi="微软雅黑" w:cs="华文仿宋" w:hint="eastAsia"/>
          <w:szCs w:val="21"/>
        </w:rPr>
        <w:t xml:space="preserve">0  加拿大木业协会中国区市场推广介绍 </w:t>
      </w:r>
    </w:p>
    <w:p w:rsidR="00BD4D0F" w:rsidRPr="003C010B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 w:rsidRPr="003C010B">
        <w:rPr>
          <w:rFonts w:ascii="微软雅黑" w:eastAsia="微软雅黑" w:hAnsi="微软雅黑" w:hint="eastAsia"/>
          <w:i/>
          <w:color w:val="454343"/>
          <w:spacing w:val="8"/>
          <w:szCs w:val="21"/>
          <w:shd w:val="clear" w:color="auto" w:fill="FFFFFF"/>
        </w:rPr>
        <w:t xml:space="preserve">加拿大木业协会华南区市场开发经理 </w:t>
      </w:r>
      <w:r w:rsidRPr="003C010B">
        <w:rPr>
          <w:rFonts w:ascii="微软雅黑" w:eastAsia="微软雅黑" w:hAnsi="微软雅黑"/>
          <w:i/>
          <w:color w:val="454343"/>
          <w:spacing w:val="8"/>
          <w:szCs w:val="21"/>
          <w:shd w:val="clear" w:color="auto" w:fill="FFFFFF"/>
        </w:rPr>
        <w:t xml:space="preserve">– </w:t>
      </w:r>
      <w:r w:rsidRPr="003C010B">
        <w:rPr>
          <w:rFonts w:ascii="微软雅黑" w:eastAsia="微软雅黑" w:hAnsi="微软雅黑" w:hint="eastAsia"/>
          <w:i/>
          <w:color w:val="454343"/>
          <w:spacing w:val="8"/>
          <w:szCs w:val="21"/>
          <w:shd w:val="clear" w:color="auto" w:fill="FFFFFF"/>
        </w:rPr>
        <w:t>王利军</w:t>
      </w:r>
    </w:p>
    <w:p w:rsidR="00BD4D0F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5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0</w:t>
      </w:r>
      <w:r>
        <w:rPr>
          <w:rFonts w:ascii="微软雅黑" w:eastAsia="微软雅黑" w:hAnsi="微软雅黑" w:cs="华文仿宋" w:hint="eastAsia"/>
          <w:szCs w:val="21"/>
        </w:rPr>
        <w:t>0-1</w:t>
      </w:r>
      <w:r>
        <w:rPr>
          <w:rFonts w:ascii="微软雅黑" w:eastAsia="微软雅黑" w:hAnsi="微软雅黑" w:cs="华文仿宋"/>
          <w:szCs w:val="21"/>
        </w:rPr>
        <w:t>5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30</w:t>
      </w:r>
      <w:r>
        <w:rPr>
          <w:rFonts w:ascii="微软雅黑" w:eastAsia="微软雅黑" w:hAnsi="微软雅黑" w:cs="华文仿宋" w:hint="eastAsia"/>
          <w:szCs w:val="21"/>
        </w:rPr>
        <w:t>加拿大现代木结构建筑技术简介</w:t>
      </w:r>
    </w:p>
    <w:p w:rsidR="00BD4D0F" w:rsidRPr="00367D7F" w:rsidRDefault="00BD4D0F" w:rsidP="00BD4D0F">
      <w:pPr>
        <w:spacing w:line="360" w:lineRule="exact"/>
        <w:ind w:firstLine="420"/>
        <w:rPr>
          <w:rFonts w:ascii="微软雅黑" w:eastAsia="微软雅黑" w:hAnsi="微软雅黑" w:cs="华文仿宋"/>
          <w:i/>
          <w:szCs w:val="21"/>
        </w:rPr>
      </w:pPr>
      <w:r w:rsidRPr="00367D7F">
        <w:rPr>
          <w:rFonts w:ascii="微软雅黑" w:eastAsia="微软雅黑" w:hAnsi="微软雅黑" w:cs="华文仿宋" w:hint="eastAsia"/>
          <w:i/>
          <w:szCs w:val="21"/>
        </w:rPr>
        <w:t xml:space="preserve">加拿大木业协会技术经理 </w:t>
      </w:r>
      <w:r w:rsidRPr="00367D7F">
        <w:rPr>
          <w:rFonts w:ascii="微软雅黑" w:eastAsia="微软雅黑" w:hAnsi="微软雅黑" w:cs="华文仿宋"/>
          <w:i/>
          <w:szCs w:val="21"/>
        </w:rPr>
        <w:t xml:space="preserve">– </w:t>
      </w:r>
      <w:r w:rsidRPr="00367D7F">
        <w:rPr>
          <w:rFonts w:ascii="微软雅黑" w:eastAsia="微软雅黑" w:hAnsi="微软雅黑" w:cs="华文仿宋" w:hint="eastAsia"/>
          <w:i/>
          <w:szCs w:val="21"/>
        </w:rPr>
        <w:t>杨懿煜</w:t>
      </w:r>
    </w:p>
    <w:p w:rsidR="00BD4D0F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 w:rsidRPr="0018311C"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5</w:t>
      </w:r>
      <w:r w:rsidRPr="0018311C"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30</w:t>
      </w:r>
      <w:r w:rsidRPr="0018311C">
        <w:rPr>
          <w:rFonts w:ascii="微软雅黑" w:eastAsia="微软雅黑" w:hAnsi="微软雅黑" w:cs="华文仿宋" w:hint="eastAsia"/>
          <w:szCs w:val="21"/>
        </w:rPr>
        <w:t>-1</w:t>
      </w:r>
      <w:r>
        <w:rPr>
          <w:rFonts w:ascii="微软雅黑" w:eastAsia="微软雅黑" w:hAnsi="微软雅黑" w:cs="华文仿宋"/>
          <w:szCs w:val="21"/>
        </w:rPr>
        <w:t>6</w:t>
      </w:r>
      <w:r w:rsidRPr="0018311C"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0</w:t>
      </w:r>
      <w:r>
        <w:rPr>
          <w:rFonts w:ascii="微软雅黑" w:eastAsia="微软雅黑" w:hAnsi="微软雅黑" w:cs="华文仿宋" w:hint="eastAsia"/>
          <w:szCs w:val="21"/>
        </w:rPr>
        <w:t>0装配式木结构建筑的E</w:t>
      </w:r>
      <w:r>
        <w:rPr>
          <w:rFonts w:ascii="微软雅黑" w:eastAsia="微软雅黑" w:hAnsi="微软雅黑" w:cs="华文仿宋"/>
          <w:szCs w:val="21"/>
        </w:rPr>
        <w:t>PC</w:t>
      </w:r>
      <w:r>
        <w:rPr>
          <w:rFonts w:ascii="微软雅黑" w:eastAsia="微软雅黑" w:hAnsi="微软雅黑" w:cs="华文仿宋" w:hint="eastAsia"/>
          <w:szCs w:val="21"/>
        </w:rPr>
        <w:t>模式探索</w:t>
      </w:r>
    </w:p>
    <w:p w:rsidR="00BD4D0F" w:rsidRPr="007418FB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i/>
          <w:szCs w:val="21"/>
        </w:rPr>
      </w:pPr>
      <w:bookmarkStart w:id="0" w:name="_GoBack"/>
      <w:r w:rsidRPr="007418FB">
        <w:rPr>
          <w:rFonts w:ascii="微软雅黑" w:eastAsia="微软雅黑" w:hAnsi="微软雅黑" w:cs="华文仿宋" w:hint="eastAsia"/>
          <w:i/>
          <w:szCs w:val="21"/>
        </w:rPr>
        <w:t xml:space="preserve">华建集团上海建筑设计研究院有限公司项目总监 </w:t>
      </w:r>
      <w:r w:rsidRPr="007418FB">
        <w:rPr>
          <w:rFonts w:ascii="微软雅黑" w:eastAsia="微软雅黑" w:hAnsi="微软雅黑" w:cs="华文仿宋"/>
          <w:i/>
          <w:szCs w:val="21"/>
        </w:rPr>
        <w:t xml:space="preserve">– </w:t>
      </w:r>
      <w:r w:rsidRPr="007418FB">
        <w:rPr>
          <w:rFonts w:ascii="微软雅黑" w:eastAsia="微软雅黑" w:hAnsi="微软雅黑" w:cs="华文仿宋" w:hint="eastAsia"/>
          <w:i/>
          <w:szCs w:val="21"/>
        </w:rPr>
        <w:t>钱栋</w:t>
      </w:r>
      <w:bookmarkEnd w:id="0"/>
    </w:p>
    <w:p w:rsidR="00BD4D0F" w:rsidRPr="0018311C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6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0</w:t>
      </w:r>
      <w:r>
        <w:rPr>
          <w:rFonts w:ascii="微软雅黑" w:eastAsia="微软雅黑" w:hAnsi="微软雅黑" w:cs="华文仿宋" w:hint="eastAsia"/>
          <w:szCs w:val="21"/>
        </w:rPr>
        <w:t>0-1</w:t>
      </w:r>
      <w:r>
        <w:rPr>
          <w:rFonts w:ascii="微软雅黑" w:eastAsia="微软雅黑" w:hAnsi="微软雅黑" w:cs="华文仿宋"/>
          <w:szCs w:val="21"/>
        </w:rPr>
        <w:t>6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15</w:t>
      </w:r>
      <w:r>
        <w:rPr>
          <w:rFonts w:ascii="微软雅黑" w:eastAsia="微软雅黑" w:hAnsi="微软雅黑" w:cs="华文仿宋" w:hint="eastAsia"/>
          <w:szCs w:val="21"/>
        </w:rPr>
        <w:t>茶歇</w:t>
      </w:r>
    </w:p>
    <w:p w:rsidR="00BD4D0F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6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15</w:t>
      </w:r>
      <w:r w:rsidRPr="00265EEB">
        <w:rPr>
          <w:rFonts w:ascii="微软雅黑" w:eastAsia="微软雅黑" w:hAnsi="微软雅黑" w:cs="华文仿宋" w:hint="eastAsia"/>
          <w:szCs w:val="21"/>
        </w:rPr>
        <w:t>-</w:t>
      </w: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6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45</w:t>
      </w:r>
      <w:r>
        <w:rPr>
          <w:rFonts w:ascii="微软雅黑" w:eastAsia="微软雅黑" w:hAnsi="微软雅黑" w:cs="华文仿宋" w:hint="eastAsia"/>
          <w:szCs w:val="21"/>
        </w:rPr>
        <w:t>装配式木结构在现代建筑中的应用</w:t>
      </w:r>
    </w:p>
    <w:p w:rsidR="00BD4D0F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 w:rsidRPr="00AD408D">
        <w:rPr>
          <w:rFonts w:ascii="微软雅黑" w:eastAsia="微软雅黑" w:hAnsi="微软雅黑" w:cs="华文仿宋" w:hint="eastAsia"/>
          <w:i/>
          <w:szCs w:val="21"/>
        </w:rPr>
        <w:t>华南理工大学建筑设计研究院建筑产业化研究中心副主任</w:t>
      </w:r>
      <w:r>
        <w:rPr>
          <w:rFonts w:ascii="微软雅黑" w:eastAsia="微软雅黑" w:hAnsi="微软雅黑" w:cs="华文仿宋"/>
          <w:szCs w:val="21"/>
        </w:rPr>
        <w:t xml:space="preserve"> - </w:t>
      </w:r>
      <w:r w:rsidRPr="00AD408D">
        <w:rPr>
          <w:rFonts w:ascii="微软雅黑" w:eastAsia="微软雅黑" w:hAnsi="微软雅黑" w:cs="华文仿宋" w:hint="eastAsia"/>
          <w:i/>
          <w:szCs w:val="21"/>
        </w:rPr>
        <w:t>牛喜山</w:t>
      </w:r>
    </w:p>
    <w:p w:rsidR="00BD4D0F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szCs w:val="21"/>
        </w:rPr>
      </w:pPr>
      <w:r w:rsidRPr="00F6641A"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6</w:t>
      </w:r>
      <w:r w:rsidRPr="00F6641A"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45</w:t>
      </w:r>
      <w:r w:rsidRPr="00F6641A">
        <w:rPr>
          <w:rFonts w:ascii="微软雅黑" w:eastAsia="微软雅黑" w:hAnsi="微软雅黑" w:cs="华文仿宋" w:hint="eastAsia"/>
          <w:szCs w:val="21"/>
        </w:rPr>
        <w:t>-</w:t>
      </w: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7</w:t>
      </w:r>
      <w:r>
        <w:rPr>
          <w:rFonts w:ascii="微软雅黑" w:eastAsia="微软雅黑" w:hAnsi="微软雅黑" w:cs="华文仿宋" w:hint="eastAsia"/>
          <w:szCs w:val="21"/>
        </w:rPr>
        <w:t>:</w:t>
      </w:r>
      <w:r>
        <w:rPr>
          <w:rFonts w:ascii="微软雅黑" w:eastAsia="微软雅黑" w:hAnsi="微软雅黑" w:cs="华文仿宋"/>
          <w:szCs w:val="21"/>
        </w:rPr>
        <w:t>05</w:t>
      </w:r>
      <w:r w:rsidRPr="00581930">
        <w:rPr>
          <w:rFonts w:ascii="微软雅黑" w:eastAsia="微软雅黑" w:hAnsi="微软雅黑" w:cs="华文仿宋" w:hint="eastAsia"/>
          <w:szCs w:val="21"/>
        </w:rPr>
        <w:t>建筑创新与变革：装配式木（砼、钢）混合结构建筑项目探索</w:t>
      </w:r>
    </w:p>
    <w:p w:rsidR="00BD4D0F" w:rsidRPr="00AD408D" w:rsidRDefault="00BD4D0F" w:rsidP="00BD4D0F">
      <w:pPr>
        <w:autoSpaceDE w:val="0"/>
        <w:autoSpaceDN w:val="0"/>
        <w:adjustRightInd w:val="0"/>
        <w:spacing w:line="360" w:lineRule="exact"/>
        <w:ind w:firstLine="420"/>
        <w:rPr>
          <w:rFonts w:ascii="微软雅黑" w:eastAsia="微软雅黑" w:hAnsi="微软雅黑" w:cs="华文仿宋"/>
          <w:i/>
          <w:szCs w:val="21"/>
        </w:rPr>
      </w:pPr>
      <w:r w:rsidRPr="00AD408D">
        <w:rPr>
          <w:rFonts w:ascii="微软雅黑" w:eastAsia="微软雅黑" w:hAnsi="微软雅黑" w:cs="华文仿宋" w:hint="eastAsia"/>
          <w:i/>
          <w:szCs w:val="21"/>
        </w:rPr>
        <w:t xml:space="preserve">深圳前海木建工程咨询有限公司  </w:t>
      </w:r>
      <w:r>
        <w:rPr>
          <w:rFonts w:ascii="微软雅黑" w:eastAsia="微软雅黑" w:hAnsi="微软雅黑" w:cs="华文仿宋"/>
          <w:i/>
          <w:szCs w:val="21"/>
        </w:rPr>
        <w:t xml:space="preserve">- </w:t>
      </w:r>
      <w:r w:rsidRPr="00AD408D">
        <w:rPr>
          <w:rFonts w:ascii="微软雅黑" w:eastAsia="微软雅黑" w:hAnsi="微软雅黑" w:cs="华文仿宋" w:hint="eastAsia"/>
          <w:i/>
          <w:szCs w:val="21"/>
        </w:rPr>
        <w:t>陈立誉</w:t>
      </w:r>
    </w:p>
    <w:p w:rsidR="00BD4D0F" w:rsidRDefault="00BD4D0F" w:rsidP="00BD4D0F">
      <w:pPr>
        <w:autoSpaceDE w:val="0"/>
        <w:autoSpaceDN w:val="0"/>
        <w:adjustRightInd w:val="0"/>
        <w:spacing w:line="360" w:lineRule="exact"/>
        <w:ind w:left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17:05</w:t>
      </w:r>
      <w:r w:rsidRPr="00265EEB">
        <w:rPr>
          <w:rFonts w:ascii="微软雅黑" w:eastAsia="微软雅黑" w:hAnsi="微软雅黑" w:cs="华文仿宋" w:hint="eastAsia"/>
          <w:szCs w:val="21"/>
        </w:rPr>
        <w:t>-</w:t>
      </w:r>
      <w:r>
        <w:rPr>
          <w:rFonts w:ascii="微软雅黑" w:eastAsia="微软雅黑" w:hAnsi="微软雅黑" w:cs="华文仿宋" w:hint="eastAsia"/>
          <w:szCs w:val="21"/>
        </w:rPr>
        <w:t>17:30  调查问卷及现场交流</w:t>
      </w:r>
    </w:p>
    <w:p w:rsidR="00BD4D0F" w:rsidRDefault="00BD4D0F" w:rsidP="00BD4D0F">
      <w:pPr>
        <w:autoSpaceDE w:val="0"/>
        <w:autoSpaceDN w:val="0"/>
        <w:adjustRightInd w:val="0"/>
        <w:spacing w:line="360" w:lineRule="exact"/>
        <w:ind w:left="420"/>
        <w:rPr>
          <w:rFonts w:ascii="微软雅黑" w:eastAsia="微软雅黑" w:hAnsi="微软雅黑" w:cs="华文仿宋"/>
          <w:szCs w:val="21"/>
        </w:rPr>
      </w:pPr>
      <w:r>
        <w:rPr>
          <w:rFonts w:ascii="微软雅黑" w:eastAsia="微软雅黑" w:hAnsi="微软雅黑" w:cs="华文仿宋" w:hint="eastAsia"/>
          <w:szCs w:val="21"/>
        </w:rPr>
        <w:t>1</w:t>
      </w:r>
      <w:r>
        <w:rPr>
          <w:rFonts w:ascii="微软雅黑" w:eastAsia="微软雅黑" w:hAnsi="微软雅黑" w:cs="华文仿宋"/>
          <w:szCs w:val="21"/>
        </w:rPr>
        <w:t>7</w:t>
      </w:r>
      <w:r>
        <w:rPr>
          <w:rFonts w:ascii="微软雅黑" w:eastAsia="微软雅黑" w:hAnsi="微软雅黑" w:cs="华文仿宋" w:hint="eastAsia"/>
          <w:szCs w:val="21"/>
        </w:rPr>
        <w:t>:30</w:t>
      </w:r>
      <w:r>
        <w:rPr>
          <w:rFonts w:ascii="微软雅黑" w:eastAsia="微软雅黑" w:hAnsi="微软雅黑" w:cs="华文仿宋"/>
          <w:szCs w:val="21"/>
        </w:rPr>
        <w:tab/>
      </w:r>
      <w:r>
        <w:rPr>
          <w:rFonts w:ascii="微软雅黑" w:eastAsia="微软雅黑" w:hAnsi="微软雅黑" w:cs="华文仿宋" w:hint="eastAsia"/>
          <w:szCs w:val="21"/>
        </w:rPr>
        <w:t>活动结束</w:t>
      </w:r>
    </w:p>
    <w:sectPr w:rsidR="00BD4D0F" w:rsidSect="00B95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146" w:rsidRDefault="005C1146" w:rsidP="00DA5728">
      <w:r>
        <w:separator/>
      </w:r>
    </w:p>
  </w:endnote>
  <w:endnote w:type="continuationSeparator" w:id="1">
    <w:p w:rsidR="005C1146" w:rsidRDefault="005C1146" w:rsidP="00DA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146" w:rsidRDefault="005C1146" w:rsidP="00DA5728">
      <w:r>
        <w:separator/>
      </w:r>
    </w:p>
  </w:footnote>
  <w:footnote w:type="continuationSeparator" w:id="1">
    <w:p w:rsidR="005C1146" w:rsidRDefault="005C1146" w:rsidP="00DA5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728"/>
    <w:rsid w:val="005C1146"/>
    <w:rsid w:val="007A59A1"/>
    <w:rsid w:val="00B95CA5"/>
    <w:rsid w:val="00BD4D0F"/>
    <w:rsid w:val="00D60769"/>
    <w:rsid w:val="00DA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7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728"/>
    <w:rPr>
      <w:sz w:val="18"/>
      <w:szCs w:val="18"/>
    </w:rPr>
  </w:style>
  <w:style w:type="table" w:styleId="a5">
    <w:name w:val="Table Grid"/>
    <w:basedOn w:val="a1"/>
    <w:uiPriority w:val="59"/>
    <w:rsid w:val="00DA572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BD4D0F"/>
    <w:pPr>
      <w:widowControl/>
      <w:ind w:firstLineChars="200" w:firstLine="420"/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1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6</cp:revision>
  <dcterms:created xsi:type="dcterms:W3CDTF">2019-08-21T06:00:00Z</dcterms:created>
  <dcterms:modified xsi:type="dcterms:W3CDTF">2019-10-23T08:18:00Z</dcterms:modified>
</cp:coreProperties>
</file>