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09DD4">
      <w:pPr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：</w:t>
      </w:r>
    </w:p>
    <w:p w14:paraId="0B39CE81">
      <w:pPr>
        <w:spacing w:line="220" w:lineRule="atLeas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x.x.x 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b/>
          <w:sz w:val="24"/>
        </w:rPr>
        <w:t>技术或产品名称、型号)</w:t>
      </w:r>
    </w:p>
    <w:tbl>
      <w:tblPr>
        <w:tblStyle w:val="5"/>
        <w:tblpPr w:leftFromText="180" w:rightFromText="180" w:vertAnchor="page" w:horzAnchor="page" w:tblpX="1712" w:tblpY="259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6788"/>
      </w:tblGrid>
      <w:tr w14:paraId="4DFA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744" w:type="dxa"/>
            <w:vAlign w:val="center"/>
          </w:tcPr>
          <w:p w14:paraId="39072785">
            <w:pPr>
              <w:spacing w:after="0"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技术或产品名称、型号</w:t>
            </w:r>
          </w:p>
        </w:tc>
        <w:tc>
          <w:tcPr>
            <w:tcW w:w="6866" w:type="dxa"/>
          </w:tcPr>
          <w:p w14:paraId="2979FB9C">
            <w:pPr>
              <w:spacing w:after="0" w:line="220" w:lineRule="atLeast"/>
            </w:pPr>
          </w:p>
        </w:tc>
      </w:tr>
      <w:tr w14:paraId="19188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Align w:val="center"/>
          </w:tcPr>
          <w:p w14:paraId="61BC0F80">
            <w:pPr>
              <w:spacing w:after="0"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简介</w:t>
            </w:r>
          </w:p>
          <w:p w14:paraId="4FF9ECC6">
            <w:pPr>
              <w:spacing w:after="0"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（300字）</w:t>
            </w:r>
          </w:p>
        </w:tc>
        <w:tc>
          <w:tcPr>
            <w:tcW w:w="6866" w:type="dxa"/>
          </w:tcPr>
          <w:p w14:paraId="4CBEEE2C">
            <w:pPr>
              <w:spacing w:after="0" w:line="220" w:lineRule="atLeast"/>
            </w:pPr>
          </w:p>
          <w:p w14:paraId="683DA877">
            <w:pPr>
              <w:spacing w:after="0" w:line="220" w:lineRule="atLeast"/>
            </w:pPr>
          </w:p>
          <w:p w14:paraId="11404244">
            <w:pPr>
              <w:spacing w:after="0" w:line="220" w:lineRule="atLeast"/>
            </w:pPr>
          </w:p>
          <w:p w14:paraId="7565285B">
            <w:pPr>
              <w:spacing w:after="0" w:line="220" w:lineRule="atLeast"/>
            </w:pPr>
          </w:p>
          <w:p w14:paraId="7EEBC820">
            <w:pPr>
              <w:spacing w:after="0" w:line="220" w:lineRule="atLeast"/>
            </w:pPr>
          </w:p>
          <w:p w14:paraId="1E5A19B8">
            <w:pPr>
              <w:spacing w:after="0" w:line="220" w:lineRule="atLeast"/>
            </w:pPr>
          </w:p>
        </w:tc>
      </w:tr>
      <w:tr w14:paraId="15293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Align w:val="center"/>
          </w:tcPr>
          <w:p w14:paraId="7E08FC93">
            <w:pPr>
              <w:spacing w:after="0"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主要技术指标</w:t>
            </w:r>
          </w:p>
        </w:tc>
        <w:tc>
          <w:tcPr>
            <w:tcW w:w="6866" w:type="dxa"/>
          </w:tcPr>
          <w:p w14:paraId="77C0512F">
            <w:pPr>
              <w:spacing w:after="0" w:line="220" w:lineRule="atLeast"/>
            </w:pPr>
          </w:p>
          <w:p w14:paraId="6832F711">
            <w:pPr>
              <w:spacing w:after="0" w:line="220" w:lineRule="atLeast"/>
            </w:pPr>
          </w:p>
          <w:p w14:paraId="0766C883">
            <w:pPr>
              <w:spacing w:after="0" w:line="220" w:lineRule="atLeast"/>
            </w:pPr>
          </w:p>
          <w:p w14:paraId="53C263F3">
            <w:pPr>
              <w:spacing w:after="0" w:line="220" w:lineRule="atLeast"/>
            </w:pPr>
          </w:p>
          <w:p w14:paraId="2CCAA277">
            <w:pPr>
              <w:spacing w:after="0" w:line="220" w:lineRule="atLeast"/>
            </w:pPr>
          </w:p>
          <w:p w14:paraId="34FEE7CC">
            <w:pPr>
              <w:spacing w:after="0" w:line="220" w:lineRule="atLeast"/>
            </w:pPr>
          </w:p>
        </w:tc>
      </w:tr>
      <w:tr w14:paraId="26E1F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Align w:val="center"/>
          </w:tcPr>
          <w:p w14:paraId="2E31CA1A">
            <w:pPr>
              <w:spacing w:after="0"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主要依据标准及规范、专利</w:t>
            </w:r>
          </w:p>
        </w:tc>
        <w:tc>
          <w:tcPr>
            <w:tcW w:w="6866" w:type="dxa"/>
          </w:tcPr>
          <w:p w14:paraId="49411F87">
            <w:pPr>
              <w:spacing w:after="0" w:line="220" w:lineRule="atLeast"/>
            </w:pPr>
          </w:p>
          <w:p w14:paraId="5ABF9874">
            <w:pPr>
              <w:spacing w:after="0" w:line="220" w:lineRule="atLeast"/>
            </w:pPr>
          </w:p>
          <w:p w14:paraId="6F1875F1">
            <w:pPr>
              <w:spacing w:after="0" w:line="220" w:lineRule="atLeast"/>
            </w:pPr>
          </w:p>
          <w:p w14:paraId="222BF658">
            <w:pPr>
              <w:spacing w:after="0" w:line="220" w:lineRule="atLeast"/>
            </w:pPr>
          </w:p>
          <w:p w14:paraId="3EACE7C2">
            <w:pPr>
              <w:spacing w:after="0" w:line="220" w:lineRule="atLeast"/>
            </w:pPr>
          </w:p>
          <w:p w14:paraId="43EEA2F2">
            <w:pPr>
              <w:spacing w:after="0" w:line="220" w:lineRule="atLeast"/>
            </w:pPr>
          </w:p>
          <w:p w14:paraId="72D5EFA0">
            <w:pPr>
              <w:spacing w:after="0" w:line="220" w:lineRule="atLeast"/>
            </w:pPr>
          </w:p>
        </w:tc>
      </w:tr>
      <w:tr w14:paraId="30A6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744" w:type="dxa"/>
            <w:vAlign w:val="center"/>
          </w:tcPr>
          <w:p w14:paraId="257DA752">
            <w:pPr>
              <w:spacing w:after="0"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适用范围</w:t>
            </w:r>
          </w:p>
        </w:tc>
        <w:tc>
          <w:tcPr>
            <w:tcW w:w="6866" w:type="dxa"/>
          </w:tcPr>
          <w:p w14:paraId="3CAB59E0">
            <w:pPr>
              <w:spacing w:after="0" w:line="220" w:lineRule="atLeast"/>
            </w:pPr>
          </w:p>
          <w:p w14:paraId="772BBF57">
            <w:pPr>
              <w:spacing w:after="0" w:line="220" w:lineRule="atLeast"/>
            </w:pPr>
          </w:p>
          <w:p w14:paraId="279313EA">
            <w:pPr>
              <w:spacing w:after="0" w:line="220" w:lineRule="atLeast"/>
            </w:pPr>
          </w:p>
        </w:tc>
      </w:tr>
      <w:tr w14:paraId="4323A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Align w:val="center"/>
          </w:tcPr>
          <w:p w14:paraId="4D37C116">
            <w:pPr>
              <w:spacing w:after="0" w:line="40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对应国标《绿色建筑评价标准》G</w:t>
            </w:r>
            <w:r>
              <w:rPr>
                <w:rFonts w:asciiTheme="minorEastAsia" w:hAnsiTheme="minorEastAsia" w:eastAsiaTheme="minorEastAsia"/>
                <w:sz w:val="24"/>
              </w:rPr>
              <w:t>B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/</w:t>
            </w:r>
            <w:r>
              <w:rPr>
                <w:rFonts w:asciiTheme="minorEastAsia" w:hAnsiTheme="minorEastAsia" w:eastAsiaTheme="minorEastAsia"/>
                <w:sz w:val="24"/>
              </w:rPr>
              <w:t>T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4"/>
              </w:rPr>
              <w:t>50378-2019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2024年版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）</w:t>
            </w:r>
          </w:p>
        </w:tc>
        <w:tc>
          <w:tcPr>
            <w:tcW w:w="6866" w:type="dxa"/>
          </w:tcPr>
          <w:p w14:paraId="5103E7E2">
            <w:pPr>
              <w:spacing w:after="0" w:line="220" w:lineRule="atLeast"/>
            </w:pPr>
          </w:p>
        </w:tc>
      </w:tr>
      <w:tr w14:paraId="2DEF0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Align w:val="center"/>
          </w:tcPr>
          <w:p w14:paraId="10C96D90">
            <w:pPr>
              <w:spacing w:after="0"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应用工程</w:t>
            </w:r>
          </w:p>
          <w:p w14:paraId="65B0A28D">
            <w:pPr>
              <w:spacing w:after="0"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（需在夏热冬暖地区已有应用）</w:t>
            </w:r>
          </w:p>
        </w:tc>
        <w:tc>
          <w:tcPr>
            <w:tcW w:w="6866" w:type="dxa"/>
          </w:tcPr>
          <w:p w14:paraId="7848B0EE">
            <w:pPr>
              <w:spacing w:after="0" w:line="220" w:lineRule="atLeast"/>
            </w:pPr>
          </w:p>
          <w:p w14:paraId="79255CA2">
            <w:pPr>
              <w:spacing w:after="0" w:line="220" w:lineRule="atLeast"/>
            </w:pPr>
          </w:p>
          <w:p w14:paraId="3AC26AFE">
            <w:pPr>
              <w:spacing w:after="0" w:line="220" w:lineRule="atLeast"/>
            </w:pPr>
          </w:p>
        </w:tc>
      </w:tr>
      <w:tr w14:paraId="736BD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Align w:val="center"/>
          </w:tcPr>
          <w:p w14:paraId="3FCE95B0">
            <w:pPr>
              <w:spacing w:after="0"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申报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单位及联系方式</w:t>
            </w:r>
          </w:p>
        </w:tc>
        <w:tc>
          <w:tcPr>
            <w:tcW w:w="6866" w:type="dxa"/>
          </w:tcPr>
          <w:p w14:paraId="62E9FB99">
            <w:pPr>
              <w:spacing w:after="0" w:line="220" w:lineRule="atLeast"/>
            </w:pPr>
          </w:p>
          <w:p w14:paraId="7550CB49">
            <w:pPr>
              <w:spacing w:after="0" w:line="220" w:lineRule="atLeast"/>
            </w:pPr>
          </w:p>
          <w:p w14:paraId="441F61C9">
            <w:pPr>
              <w:spacing w:after="0" w:line="220" w:lineRule="atLeast"/>
            </w:pPr>
            <w:bookmarkStart w:id="0" w:name="_GoBack"/>
            <w:bookmarkEnd w:id="0"/>
          </w:p>
          <w:p w14:paraId="2B42082A">
            <w:pPr>
              <w:spacing w:after="0" w:line="220" w:lineRule="atLeast"/>
            </w:pPr>
          </w:p>
        </w:tc>
      </w:tr>
    </w:tbl>
    <w:p w14:paraId="3F84A811">
      <w:pPr>
        <w:spacing w:line="22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产品/技术图片（1-2张）</w:t>
      </w:r>
    </w:p>
    <w:p w14:paraId="3582DDD2">
      <w:pPr>
        <w:spacing w:line="220" w:lineRule="atLeast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mRhM2EyZTQzNDZhYTdlMDllZjgyNmUyNzI3NzlmNTQifQ=="/>
  </w:docVars>
  <w:rsids>
    <w:rsidRoot w:val="00D31D50"/>
    <w:rsid w:val="00061FD8"/>
    <w:rsid w:val="001A2B26"/>
    <w:rsid w:val="00243305"/>
    <w:rsid w:val="00323B43"/>
    <w:rsid w:val="003332D0"/>
    <w:rsid w:val="00354664"/>
    <w:rsid w:val="003D37D8"/>
    <w:rsid w:val="00421D2C"/>
    <w:rsid w:val="00426133"/>
    <w:rsid w:val="004358AB"/>
    <w:rsid w:val="006763AE"/>
    <w:rsid w:val="007A0A18"/>
    <w:rsid w:val="007F0ADA"/>
    <w:rsid w:val="008B7726"/>
    <w:rsid w:val="0098769D"/>
    <w:rsid w:val="00A51CA1"/>
    <w:rsid w:val="00B86E56"/>
    <w:rsid w:val="00C14D19"/>
    <w:rsid w:val="00C32763"/>
    <w:rsid w:val="00D31D50"/>
    <w:rsid w:val="00D93B1D"/>
    <w:rsid w:val="00DF34FE"/>
    <w:rsid w:val="00EB71A5"/>
    <w:rsid w:val="00F02FDE"/>
    <w:rsid w:val="00F71378"/>
    <w:rsid w:val="030522B3"/>
    <w:rsid w:val="0922422E"/>
    <w:rsid w:val="248B1007"/>
    <w:rsid w:val="2F18350E"/>
    <w:rsid w:val="3B905103"/>
    <w:rsid w:val="50C2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1F7568-7A7A-435F-A4FB-3E017B7316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137</Characters>
  <Lines>1</Lines>
  <Paragraphs>1</Paragraphs>
  <TotalTime>2</TotalTime>
  <ScaleCrop>false</ScaleCrop>
  <LinksUpToDate>false</LinksUpToDate>
  <CharactersWithSpaces>139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admin-d</dc:creator>
  <cp:lastModifiedBy>D w</cp:lastModifiedBy>
  <dcterms:modified xsi:type="dcterms:W3CDTF">2025-07-16T09:36:21Z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0080CFA5ACC7467FB7A40CB4B1395BDD_12</vt:lpwstr>
  </property>
  <property fmtid="{D5CDD505-2E9C-101B-9397-08002B2CF9AE}" pid="4" name="KSOTemplateDocerSaveRecord">
    <vt:lpwstr>eyJoZGlkIjoiZTEwMGJmMWZmNGViZDI2OGIwMGM3N2JmZGY2Zjk4ZDAiLCJ1c2VySWQiOiI0NTczNTIxNzcifQ==</vt:lpwstr>
  </property>
</Properties>
</file>